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D8A" w:rsidRPr="001B63EF" w:rsidRDefault="00CF2D8A" w:rsidP="00CF2D8A">
      <w:pPr>
        <w:pStyle w:val="a3"/>
        <w:spacing w:after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СОӨЖ </w:t>
      </w:r>
      <w:r w:rsidRPr="001B63EF">
        <w:rPr>
          <w:sz w:val="28"/>
          <w:szCs w:val="28"/>
          <w:lang w:val="kk-KZ"/>
        </w:rPr>
        <w:t xml:space="preserve"> ТАҚЫРЫПТАРЫ</w:t>
      </w:r>
    </w:p>
    <w:p w:rsidR="00CF2D8A" w:rsidRPr="005528C3" w:rsidRDefault="00CF2D8A" w:rsidP="00CF2D8A">
      <w:pPr>
        <w:pStyle w:val="a3"/>
        <w:spacing w:after="0"/>
        <w:jc w:val="center"/>
        <w:rPr>
          <w:b/>
          <w:szCs w:val="28"/>
          <w:lang w:val="kk-KZ"/>
        </w:rPr>
      </w:pP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1) </w:t>
      </w:r>
      <w:r w:rsidRPr="00997BF6">
        <w:rPr>
          <w:sz w:val="28"/>
          <w:szCs w:val="28"/>
          <w:lang w:val="kk-KZ"/>
        </w:rPr>
        <w:t>Қ</w:t>
      </w:r>
      <w:r>
        <w:rPr>
          <w:sz w:val="28"/>
          <w:szCs w:val="28"/>
          <w:lang w:val="kk-KZ"/>
        </w:rPr>
        <w:t>азіргі жағдайдағы басқару есебі, функциялары мен ерекшелігі.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Басқару есебінің функциялары.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Басқару есебінің ұйымдастыру мен әлеуметтік аспектілері.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Өнім циклі мен бәсекелестік ортасының өзгерісі.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5) Тұтынушылар қажеттілігін қанағаттандыру және менеджментке жаңа жолдар.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6) Орта өзгерісінің басқару есебіне жүйесіне әсері.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7) Шығындарды бағалау.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8) Шығындар функцияларын анықтаудағы жалпы ұстанымдар.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9) Ең аз квадратты әдістің мәні.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10) Оқыту қисық сызығы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11) Коптеген регрессия талдауы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12) Шығындар функциясын бағалаудағы өткен мәліметтерді пайдалануда ескерілетін факторлар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13)  Өндірістегі жоғалтулар есебі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14)  Өзіндік құнның функционалды калькуляциясы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15)  Қорлардың тиімді мөлшерін есептеу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16) «Дәл мерзімде» жүйелері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17) Тапсырыс мөлшерін анықтау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18) Стратегиялық басқару есебі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19) Теңестірілген есеп тізімдемесі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20)  Бюджеттік жоспарлау, функционалдау көрсеткіштерін бақылау және өлшеу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21) Бюджеттік жүйе түрлері 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22) Өзіндік құнды функционалды калькуляциялау негізінде сметалар құру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23) Нөлдік нүкте бюджеті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24)  Ауытқуды талдау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25) Шығындар бойынша 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26) Сату көлемі бойынша 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27) Өндірістік негізгі материалдар ассортименті бойынша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28) Өнімнің шығымы бойынша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29) Жауапкершіліктер орталықтары есебі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30) Трансферттік бағаның құрылуы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31)  Шешімдер қабылдауды талдау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32) Сапалы аспектілер маңыздылығы 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33) «Шығындар - өнім көлемі - пайда» талдауы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34) Шектеулі факторлар талдауы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35) Бірнеше өнім түрлерінің зиянсыздығын талдау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36) Шешімдер қабылдау үшін релевантты шығындар мен табыстар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37) Инвестиция шешімдерін талдау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38) Инвестицияны бағалау әдістеріне шолу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39) Салық салу және инвестиция шешімдері</w:t>
      </w:r>
    </w:p>
    <w:p w:rsidR="00CF2D8A" w:rsidRDefault="00CF2D8A" w:rsidP="00CF2D8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40) Инвестицияны бағалауға инфляцияның әсері</w:t>
      </w:r>
    </w:p>
    <w:p w:rsidR="00CF2D8A" w:rsidRPr="005C55DC" w:rsidRDefault="00CF2D8A" w:rsidP="00CF2D8A">
      <w:pPr>
        <w:pStyle w:val="a3"/>
        <w:spacing w:after="0"/>
        <w:jc w:val="center"/>
        <w:rPr>
          <w:sz w:val="28"/>
          <w:szCs w:val="28"/>
          <w:lang w:val="kk-KZ"/>
        </w:rPr>
      </w:pPr>
      <w:r w:rsidRPr="005C55DC">
        <w:rPr>
          <w:sz w:val="28"/>
          <w:szCs w:val="28"/>
          <w:lang w:val="kk-KZ"/>
        </w:rPr>
        <w:lastRenderedPageBreak/>
        <w:t>ӘДЕБИЕТТЕР ТІЗІМІ</w:t>
      </w:r>
    </w:p>
    <w:p w:rsidR="00CF2D8A" w:rsidRPr="005C55DC" w:rsidRDefault="00CF2D8A" w:rsidP="00CF2D8A">
      <w:pPr>
        <w:pStyle w:val="a3"/>
        <w:spacing w:after="0"/>
        <w:ind w:firstLine="720"/>
        <w:jc w:val="center"/>
        <w:rPr>
          <w:sz w:val="28"/>
          <w:szCs w:val="28"/>
        </w:rPr>
      </w:pPr>
    </w:p>
    <w:p w:rsidR="00CF2D8A" w:rsidRPr="005C55DC" w:rsidRDefault="00CF2D8A" w:rsidP="00CF2D8A">
      <w:pPr>
        <w:pStyle w:val="a3"/>
        <w:spacing w:after="0"/>
        <w:jc w:val="center"/>
        <w:rPr>
          <w:b/>
          <w:sz w:val="28"/>
          <w:szCs w:val="28"/>
        </w:rPr>
      </w:pPr>
      <w:r w:rsidRPr="005C55DC">
        <w:rPr>
          <w:b/>
          <w:sz w:val="28"/>
          <w:szCs w:val="28"/>
          <w:lang w:val="kk-KZ"/>
        </w:rPr>
        <w:t>Негізгі әдебиеттер</w:t>
      </w:r>
    </w:p>
    <w:p w:rsidR="00CF2D8A" w:rsidRPr="005C55DC" w:rsidRDefault="00CF2D8A" w:rsidP="00CF2D8A">
      <w:pPr>
        <w:pStyle w:val="a3"/>
        <w:spacing w:after="0"/>
        <w:rPr>
          <w:b/>
          <w:sz w:val="28"/>
          <w:szCs w:val="28"/>
        </w:rPr>
      </w:pPr>
    </w:p>
    <w:p w:rsidR="00CF2D8A" w:rsidRPr="005C55DC" w:rsidRDefault="00CF2D8A" w:rsidP="00CF2D8A">
      <w:pPr>
        <w:pStyle w:val="a5"/>
        <w:widowControl/>
        <w:numPr>
          <w:ilvl w:val="0"/>
          <w:numId w:val="1"/>
        </w:numPr>
        <w:tabs>
          <w:tab w:val="left" w:pos="900"/>
        </w:tabs>
        <w:suppressAutoHyphens w:val="0"/>
        <w:spacing w:after="0"/>
        <w:ind w:left="0" w:firstLine="540"/>
        <w:jc w:val="both"/>
        <w:rPr>
          <w:sz w:val="28"/>
          <w:szCs w:val="28"/>
        </w:rPr>
      </w:pPr>
      <w:r w:rsidRPr="005C55DC">
        <w:rPr>
          <w:sz w:val="28"/>
          <w:szCs w:val="28"/>
        </w:rPr>
        <w:t>«</w:t>
      </w:r>
      <w:r w:rsidRPr="005C55DC">
        <w:rPr>
          <w:sz w:val="28"/>
          <w:szCs w:val="28"/>
          <w:lang w:val="kk-KZ"/>
        </w:rPr>
        <w:t>Б</w:t>
      </w:r>
      <w:proofErr w:type="spellStart"/>
      <w:r w:rsidRPr="005C55DC">
        <w:rPr>
          <w:sz w:val="28"/>
          <w:szCs w:val="28"/>
        </w:rPr>
        <w:t>ухгалтер</w:t>
      </w:r>
      <w:proofErr w:type="spellEnd"/>
      <w:r w:rsidRPr="005C55DC">
        <w:rPr>
          <w:sz w:val="28"/>
          <w:szCs w:val="28"/>
          <w:lang w:val="kk-KZ"/>
        </w:rPr>
        <w:t>лік есеп пен қаржылық есептемелер туралы</w:t>
      </w:r>
      <w:r w:rsidRPr="005C55DC">
        <w:rPr>
          <w:sz w:val="28"/>
          <w:szCs w:val="28"/>
        </w:rPr>
        <w:t xml:space="preserve">» </w:t>
      </w:r>
      <w:r w:rsidRPr="005C55DC">
        <w:rPr>
          <w:sz w:val="28"/>
          <w:szCs w:val="28"/>
          <w:lang w:val="kk-KZ"/>
        </w:rPr>
        <w:t>ҚР</w:t>
      </w:r>
      <w:proofErr w:type="gramStart"/>
      <w:r w:rsidRPr="005C55DC">
        <w:rPr>
          <w:sz w:val="28"/>
          <w:szCs w:val="28"/>
          <w:lang w:val="kk-KZ"/>
        </w:rPr>
        <w:t xml:space="preserve"> З</w:t>
      </w:r>
      <w:proofErr w:type="gramEnd"/>
      <w:r w:rsidRPr="005C55DC">
        <w:rPr>
          <w:sz w:val="28"/>
          <w:szCs w:val="28"/>
          <w:lang w:val="kk-KZ"/>
        </w:rPr>
        <w:t xml:space="preserve">аңы, 2007 жылдың 28 ақпаны, </w:t>
      </w:r>
      <w:r w:rsidRPr="005C55DC">
        <w:rPr>
          <w:sz w:val="28"/>
          <w:szCs w:val="28"/>
        </w:rPr>
        <w:t xml:space="preserve">№ </w:t>
      </w:r>
      <w:r w:rsidRPr="005C55DC">
        <w:rPr>
          <w:sz w:val="28"/>
          <w:szCs w:val="28"/>
          <w:lang w:val="kk-KZ"/>
        </w:rPr>
        <w:t xml:space="preserve">234 - </w:t>
      </w:r>
      <w:r w:rsidRPr="005C55DC">
        <w:rPr>
          <w:sz w:val="28"/>
          <w:szCs w:val="28"/>
          <w:lang w:val="en-US"/>
        </w:rPr>
        <w:t>III</w:t>
      </w:r>
      <w:r w:rsidRPr="005C55DC">
        <w:rPr>
          <w:sz w:val="28"/>
          <w:szCs w:val="28"/>
        </w:rPr>
        <w:t>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  <w:lang w:val="kk-KZ"/>
        </w:rPr>
      </w:pPr>
      <w:r w:rsidRPr="005C55DC">
        <w:rPr>
          <w:bCs/>
          <w:sz w:val="28"/>
          <w:szCs w:val="28"/>
          <w:lang w:val="kk-KZ"/>
        </w:rPr>
        <w:t xml:space="preserve">Ұлттық қаржылық есептіліктің стандарты: </w:t>
      </w:r>
      <w:r w:rsidRPr="005C55DC">
        <w:rPr>
          <w:sz w:val="28"/>
          <w:szCs w:val="28"/>
          <w:lang w:val="kk-KZ"/>
        </w:rPr>
        <w:t>Қазақстан Республикасы Қаржы министрінің бұйрығы, 31.01.2013 ж., № 50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  <w:lang w:val="kk-KZ"/>
        </w:rPr>
      </w:pPr>
      <w:r w:rsidRPr="005C55DC">
        <w:rPr>
          <w:sz w:val="28"/>
          <w:szCs w:val="28"/>
          <w:lang w:val="kk-KZ"/>
        </w:rPr>
        <w:t>Бухгалтерлік есеп шотттарының үлгі жоспары: Қазақстан Республикасы Қаржы министрінің бұйрығы, 23.05.2007 ж., № 185</w:t>
      </w:r>
      <w:r w:rsidRPr="005C55DC">
        <w:rPr>
          <w:spacing w:val="20"/>
          <w:sz w:val="28"/>
          <w:szCs w:val="28"/>
          <w:lang w:val="kk-KZ"/>
        </w:rPr>
        <w:t>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proofErr w:type="spellStart"/>
      <w:r w:rsidRPr="005C55DC">
        <w:rPr>
          <w:color w:val="000000"/>
          <w:spacing w:val="1"/>
          <w:sz w:val="28"/>
          <w:szCs w:val="28"/>
        </w:rPr>
        <w:t>Друри</w:t>
      </w:r>
      <w:proofErr w:type="spellEnd"/>
      <w:r w:rsidRPr="005C55DC">
        <w:rPr>
          <w:color w:val="000000"/>
          <w:spacing w:val="1"/>
          <w:sz w:val="28"/>
          <w:szCs w:val="28"/>
        </w:rPr>
        <w:t xml:space="preserve"> К. Введение в управленческий и производственный учет</w:t>
      </w:r>
      <w:r w:rsidRPr="005C55DC">
        <w:rPr>
          <w:color w:val="000000"/>
          <w:spacing w:val="1"/>
          <w:sz w:val="28"/>
          <w:szCs w:val="28"/>
          <w:lang w:val="kk-KZ"/>
        </w:rPr>
        <w:t>. – М.: ЮНИТИ – ДАНА, 2003.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color w:val="000000"/>
          <w:spacing w:val="1"/>
          <w:sz w:val="28"/>
          <w:szCs w:val="28"/>
          <w:lang w:val="kk-KZ"/>
        </w:rPr>
        <w:t>Дюсембаев К.Ш., Сатенов Б.И. Директ – костинг: теория, методология и практика. – Алматы: Экономика, 2002.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proofErr w:type="spellStart"/>
      <w:r w:rsidRPr="005C55DC">
        <w:rPr>
          <w:color w:val="000000"/>
          <w:spacing w:val="1"/>
          <w:sz w:val="28"/>
          <w:szCs w:val="28"/>
        </w:rPr>
        <w:t>Ержанов</w:t>
      </w:r>
      <w:proofErr w:type="spellEnd"/>
      <w:r w:rsidRPr="005C55DC">
        <w:rPr>
          <w:color w:val="000000"/>
          <w:spacing w:val="1"/>
          <w:sz w:val="28"/>
          <w:szCs w:val="28"/>
        </w:rPr>
        <w:t xml:space="preserve"> А</w:t>
      </w:r>
      <w:r w:rsidRPr="005C55DC">
        <w:rPr>
          <w:color w:val="000000"/>
          <w:spacing w:val="1"/>
          <w:sz w:val="28"/>
          <w:szCs w:val="28"/>
          <w:lang w:val="kk-KZ"/>
        </w:rPr>
        <w:t>.К., Айианаев</w:t>
      </w:r>
      <w:proofErr w:type="gramStart"/>
      <w:r w:rsidRPr="005C55DC">
        <w:rPr>
          <w:color w:val="000000"/>
          <w:spacing w:val="1"/>
          <w:sz w:val="28"/>
          <w:szCs w:val="28"/>
          <w:lang w:val="kk-KZ"/>
        </w:rPr>
        <w:t xml:space="preserve"> Ә.</w:t>
      </w:r>
      <w:proofErr w:type="gramEnd"/>
      <w:r w:rsidRPr="005C55DC">
        <w:rPr>
          <w:color w:val="000000"/>
          <w:spacing w:val="1"/>
          <w:sz w:val="28"/>
          <w:szCs w:val="28"/>
          <w:lang w:val="kk-KZ"/>
        </w:rPr>
        <w:t xml:space="preserve">К., Жұманова Г.Ш. </w:t>
      </w:r>
      <w:r w:rsidRPr="005C55DC">
        <w:rPr>
          <w:sz w:val="28"/>
          <w:szCs w:val="28"/>
          <w:lang w:val="kk-KZ"/>
        </w:rPr>
        <w:t>Басқару есебі. – Алматы: Экономика, 2009.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color w:val="000000"/>
          <w:spacing w:val="1"/>
          <w:sz w:val="28"/>
          <w:szCs w:val="28"/>
          <w:lang w:val="kk-KZ"/>
        </w:rPr>
        <w:t>Керимов Б.А. Управленческий учет. – М.: Маркетинг, 2006.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color w:val="000000"/>
          <w:spacing w:val="1"/>
          <w:sz w:val="28"/>
          <w:szCs w:val="28"/>
          <w:lang w:val="kk-KZ"/>
        </w:rPr>
        <w:t>Кондраков Н.П., Иванова М.А. Бухгалтерский управленческий учет. – М.: ИНФРА – М, 2006.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>Назарова В.Л. Шаруашылық жүргізуші субъектілердегі бухгалтерлік есеп. – Алматы: Экономика, 2005.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>Назарова В.Л., Жапбарханова М.С., Фурсов Д.А., Фурсова С.Д. Басқару есебі. – Алматы: Экономика, 2005.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proofErr w:type="spellStart"/>
      <w:r w:rsidRPr="005C55DC">
        <w:rPr>
          <w:sz w:val="28"/>
          <w:szCs w:val="28"/>
        </w:rPr>
        <w:t>Радостовец</w:t>
      </w:r>
      <w:proofErr w:type="spellEnd"/>
      <w:r w:rsidRPr="005C55DC">
        <w:rPr>
          <w:sz w:val="28"/>
          <w:szCs w:val="28"/>
        </w:rPr>
        <w:t xml:space="preserve"> В.К., </w:t>
      </w:r>
      <w:proofErr w:type="spellStart"/>
      <w:r w:rsidRPr="005C55DC">
        <w:rPr>
          <w:sz w:val="28"/>
          <w:szCs w:val="28"/>
        </w:rPr>
        <w:t>Ғабдуллин</w:t>
      </w:r>
      <w:proofErr w:type="spellEnd"/>
      <w:r w:rsidRPr="005C55DC">
        <w:rPr>
          <w:sz w:val="28"/>
          <w:szCs w:val="28"/>
        </w:rPr>
        <w:t xml:space="preserve"> Т.Ғ., </w:t>
      </w:r>
      <w:proofErr w:type="spellStart"/>
      <w:r w:rsidRPr="005C55DC">
        <w:rPr>
          <w:sz w:val="28"/>
          <w:szCs w:val="28"/>
        </w:rPr>
        <w:t>Радостовец</w:t>
      </w:r>
      <w:proofErr w:type="spellEnd"/>
      <w:r w:rsidRPr="005C55DC">
        <w:rPr>
          <w:sz w:val="28"/>
          <w:szCs w:val="28"/>
        </w:rPr>
        <w:t xml:space="preserve"> В.В., Шмидт О.И. </w:t>
      </w:r>
      <w:proofErr w:type="spellStart"/>
      <w:proofErr w:type="gramStart"/>
      <w:r w:rsidRPr="005C55DC">
        <w:rPr>
          <w:sz w:val="28"/>
          <w:szCs w:val="28"/>
        </w:rPr>
        <w:t>К</w:t>
      </w:r>
      <w:proofErr w:type="gramEnd"/>
      <w:r w:rsidRPr="005C55DC">
        <w:rPr>
          <w:sz w:val="28"/>
          <w:szCs w:val="28"/>
        </w:rPr>
        <w:t>әсіпорындағы</w:t>
      </w:r>
      <w:proofErr w:type="spellEnd"/>
      <w:r w:rsidRPr="005C55DC">
        <w:rPr>
          <w:sz w:val="28"/>
          <w:szCs w:val="28"/>
        </w:rPr>
        <w:t xml:space="preserve"> </w:t>
      </w:r>
      <w:proofErr w:type="spellStart"/>
      <w:r w:rsidRPr="005C55DC">
        <w:rPr>
          <w:sz w:val="28"/>
          <w:szCs w:val="28"/>
        </w:rPr>
        <w:t>бухгалтерлік</w:t>
      </w:r>
      <w:proofErr w:type="spellEnd"/>
      <w:r w:rsidRPr="005C55DC">
        <w:rPr>
          <w:sz w:val="28"/>
          <w:szCs w:val="28"/>
        </w:rPr>
        <w:t xml:space="preserve"> </w:t>
      </w:r>
      <w:proofErr w:type="spellStart"/>
      <w:r w:rsidRPr="005C55DC">
        <w:rPr>
          <w:sz w:val="28"/>
          <w:szCs w:val="28"/>
        </w:rPr>
        <w:t>есеп</w:t>
      </w:r>
      <w:proofErr w:type="spellEnd"/>
      <w:r w:rsidRPr="005C55DC">
        <w:rPr>
          <w:sz w:val="28"/>
          <w:szCs w:val="28"/>
        </w:rPr>
        <w:t xml:space="preserve">. – Алматы: </w:t>
      </w:r>
      <w:proofErr w:type="spellStart"/>
      <w:r w:rsidRPr="005C55DC">
        <w:rPr>
          <w:sz w:val="28"/>
          <w:szCs w:val="28"/>
        </w:rPr>
        <w:t>Қазақстан</w:t>
      </w:r>
      <w:proofErr w:type="spellEnd"/>
      <w:r w:rsidRPr="005C55DC">
        <w:rPr>
          <w:sz w:val="28"/>
          <w:szCs w:val="28"/>
        </w:rPr>
        <w:t xml:space="preserve"> - </w:t>
      </w:r>
      <w:r w:rsidRPr="005C55DC">
        <w:rPr>
          <w:sz w:val="28"/>
          <w:szCs w:val="28"/>
          <w:lang w:val="kk-KZ"/>
        </w:rPr>
        <w:t>А</w:t>
      </w:r>
      <w:r w:rsidRPr="005C55DC">
        <w:rPr>
          <w:sz w:val="28"/>
          <w:szCs w:val="28"/>
        </w:rPr>
        <w:t xml:space="preserve">удит </w:t>
      </w:r>
      <w:proofErr w:type="spellStart"/>
      <w:r w:rsidRPr="005C55DC">
        <w:rPr>
          <w:sz w:val="28"/>
          <w:szCs w:val="28"/>
        </w:rPr>
        <w:t>орталығы</w:t>
      </w:r>
      <w:proofErr w:type="spellEnd"/>
      <w:r w:rsidRPr="005C55DC">
        <w:rPr>
          <w:sz w:val="28"/>
          <w:szCs w:val="28"/>
        </w:rPr>
        <w:t>, 2003.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>Тағайшынова Қ.Т., Жапбарханова М.С. Тереңдетілген басқару есеп. – Алматы: Экономика, 2008.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 xml:space="preserve">Ткач В.И., Ткач М.В. Управленческий учет: международный опыт. - </w:t>
      </w:r>
      <w:r w:rsidRPr="005C55DC">
        <w:rPr>
          <w:sz w:val="28"/>
          <w:szCs w:val="28"/>
        </w:rPr>
        <w:t xml:space="preserve"> </w:t>
      </w:r>
      <w:r w:rsidRPr="005C55DC">
        <w:rPr>
          <w:sz w:val="28"/>
          <w:szCs w:val="28"/>
          <w:lang w:val="kk-KZ"/>
        </w:rPr>
        <w:t>М.: Финансы и статистика, 1994.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>Управленческий учет / Под ред. А.Д. Шеремета. – М.: ИД ФБК – ПРЕСС, 2001.</w:t>
      </w:r>
    </w:p>
    <w:p w:rsidR="00CF2D8A" w:rsidRPr="005C55DC" w:rsidRDefault="00CF2D8A" w:rsidP="00CF2D8A">
      <w:pPr>
        <w:widowControl/>
        <w:numPr>
          <w:ilvl w:val="0"/>
          <w:numId w:val="1"/>
        </w:numPr>
        <w:tabs>
          <w:tab w:val="left" w:pos="900"/>
        </w:tabs>
        <w:suppressAutoHyphens w:val="0"/>
        <w:ind w:left="0" w:firstLine="54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 xml:space="preserve">Управленческий учет. – Алматы: ЮСАИД КАРАНА, 2000. </w:t>
      </w:r>
    </w:p>
    <w:p w:rsidR="00CF2D8A" w:rsidRPr="005C55DC" w:rsidRDefault="00CF2D8A" w:rsidP="00CF2D8A">
      <w:pPr>
        <w:tabs>
          <w:tab w:val="left" w:pos="900"/>
        </w:tabs>
        <w:jc w:val="both"/>
        <w:rPr>
          <w:sz w:val="28"/>
          <w:szCs w:val="28"/>
        </w:rPr>
      </w:pPr>
    </w:p>
    <w:p w:rsidR="00CF2D8A" w:rsidRPr="005C55DC" w:rsidRDefault="00CF2D8A" w:rsidP="00CF2D8A">
      <w:pPr>
        <w:tabs>
          <w:tab w:val="left" w:pos="900"/>
        </w:tabs>
        <w:jc w:val="both"/>
        <w:rPr>
          <w:sz w:val="28"/>
          <w:szCs w:val="28"/>
        </w:rPr>
      </w:pPr>
    </w:p>
    <w:p w:rsidR="00CF2D8A" w:rsidRPr="005C55DC" w:rsidRDefault="00CF2D8A" w:rsidP="00CF2D8A">
      <w:pPr>
        <w:pStyle w:val="a3"/>
        <w:spacing w:after="0"/>
        <w:jc w:val="center"/>
        <w:rPr>
          <w:b/>
          <w:sz w:val="28"/>
          <w:szCs w:val="28"/>
          <w:lang w:val="kk-KZ"/>
        </w:rPr>
      </w:pPr>
      <w:r w:rsidRPr="005C55DC">
        <w:rPr>
          <w:b/>
          <w:sz w:val="28"/>
          <w:szCs w:val="28"/>
          <w:lang w:val="kk-KZ"/>
        </w:rPr>
        <w:t>Қосымша әдебиеттер</w:t>
      </w:r>
    </w:p>
    <w:p w:rsidR="00CF2D8A" w:rsidRPr="005C55DC" w:rsidRDefault="00CF2D8A" w:rsidP="00CF2D8A">
      <w:pPr>
        <w:pStyle w:val="a3"/>
        <w:spacing w:after="0"/>
        <w:jc w:val="center"/>
        <w:rPr>
          <w:b/>
          <w:sz w:val="28"/>
          <w:szCs w:val="28"/>
          <w:lang w:val="kk-KZ"/>
        </w:rPr>
      </w:pPr>
    </w:p>
    <w:p w:rsidR="00CF2D8A" w:rsidRPr="005C55DC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>Акчурина Е.В., Солодко Л.П., Казин А.В. Управленческий учет. – М.: Проспект, 2004.</w:t>
      </w:r>
    </w:p>
    <w:p w:rsidR="00CF2D8A" w:rsidRPr="005C55DC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5C55DC">
        <w:rPr>
          <w:sz w:val="28"/>
          <w:szCs w:val="28"/>
          <w:lang w:val="kk-KZ"/>
        </w:rPr>
        <w:t>Бернер Д. Директ – костинг. – Минск: Экономика, 1993.</w:t>
      </w:r>
    </w:p>
    <w:p w:rsidR="00CF2D8A" w:rsidRPr="005C55DC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5C55DC">
        <w:rPr>
          <w:color w:val="000000"/>
          <w:spacing w:val="1"/>
          <w:sz w:val="28"/>
          <w:szCs w:val="28"/>
          <w:lang w:val="kk-KZ"/>
        </w:rPr>
        <w:t>В</w:t>
      </w:r>
      <w:proofErr w:type="spellStart"/>
      <w:r w:rsidRPr="005C55DC">
        <w:rPr>
          <w:color w:val="000000"/>
          <w:spacing w:val="1"/>
          <w:sz w:val="28"/>
          <w:szCs w:val="28"/>
        </w:rPr>
        <w:t>ахрушина</w:t>
      </w:r>
      <w:proofErr w:type="spellEnd"/>
      <w:r w:rsidRPr="005C55DC">
        <w:rPr>
          <w:color w:val="000000"/>
          <w:spacing w:val="1"/>
          <w:sz w:val="28"/>
          <w:szCs w:val="28"/>
        </w:rPr>
        <w:t xml:space="preserve"> М.</w:t>
      </w:r>
      <w:r w:rsidRPr="005C55DC">
        <w:rPr>
          <w:color w:val="000000"/>
          <w:spacing w:val="1"/>
          <w:sz w:val="28"/>
          <w:szCs w:val="28"/>
          <w:lang w:val="kk-KZ"/>
        </w:rPr>
        <w:t>В</w:t>
      </w:r>
      <w:r w:rsidRPr="005C55DC">
        <w:rPr>
          <w:color w:val="000000"/>
          <w:spacing w:val="1"/>
          <w:sz w:val="28"/>
          <w:szCs w:val="28"/>
        </w:rPr>
        <w:t xml:space="preserve">. Бухгалтерский управленческий учет. М.: </w:t>
      </w:r>
      <w:r w:rsidRPr="005C55DC">
        <w:rPr>
          <w:color w:val="000000"/>
          <w:spacing w:val="1"/>
          <w:sz w:val="28"/>
          <w:szCs w:val="28"/>
          <w:lang w:val="kk-KZ"/>
        </w:rPr>
        <w:t>ИКФ</w:t>
      </w:r>
      <w:r w:rsidRPr="005C55DC">
        <w:rPr>
          <w:color w:val="000000"/>
          <w:spacing w:val="-5"/>
          <w:sz w:val="28"/>
          <w:szCs w:val="28"/>
        </w:rPr>
        <w:t xml:space="preserve">, </w:t>
      </w:r>
      <w:r w:rsidRPr="005C55DC">
        <w:rPr>
          <w:color w:val="000000"/>
          <w:spacing w:val="-5"/>
          <w:sz w:val="28"/>
          <w:szCs w:val="28"/>
          <w:lang w:val="kk-KZ"/>
        </w:rPr>
        <w:t>2002.</w:t>
      </w:r>
    </w:p>
    <w:p w:rsidR="00CF2D8A" w:rsidRPr="005C55DC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5C55DC">
        <w:rPr>
          <w:color w:val="000000"/>
          <w:spacing w:val="1"/>
          <w:sz w:val="28"/>
          <w:szCs w:val="28"/>
          <w:lang w:val="kk-KZ"/>
        </w:rPr>
        <w:t xml:space="preserve">Ивашкевич В.Б. </w:t>
      </w:r>
      <w:r w:rsidRPr="005C55DC">
        <w:rPr>
          <w:color w:val="000000"/>
          <w:spacing w:val="1"/>
          <w:sz w:val="28"/>
          <w:szCs w:val="28"/>
        </w:rPr>
        <w:t>Бухгалтерский управленческий учет. М.:</w:t>
      </w:r>
      <w:r w:rsidRPr="005C55DC">
        <w:rPr>
          <w:color w:val="000000"/>
          <w:spacing w:val="1"/>
          <w:sz w:val="28"/>
          <w:szCs w:val="28"/>
          <w:lang w:val="kk-KZ"/>
        </w:rPr>
        <w:t xml:space="preserve"> Юристъ, 2003.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5C55DC">
        <w:rPr>
          <w:color w:val="000000"/>
          <w:spacing w:val="1"/>
          <w:sz w:val="28"/>
          <w:szCs w:val="28"/>
          <w:lang w:val="kk-KZ"/>
        </w:rPr>
        <w:t>Ивашкевич В.Б. Практикум по управленческому учету и контроллингу.</w:t>
      </w:r>
      <w:r w:rsidRPr="00B81CFD">
        <w:rPr>
          <w:color w:val="000000"/>
          <w:spacing w:val="1"/>
          <w:sz w:val="28"/>
          <w:szCs w:val="28"/>
          <w:lang w:val="kk-KZ"/>
        </w:rPr>
        <w:t xml:space="preserve"> – М.: Финансы и статистика, 2004.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color w:val="000000"/>
          <w:spacing w:val="1"/>
          <w:sz w:val="28"/>
          <w:szCs w:val="28"/>
          <w:lang w:val="kk-KZ"/>
        </w:rPr>
        <w:lastRenderedPageBreak/>
        <w:t>Каверина О.Д. Управленческий учет: системы, методы, процедура. – М.: Финансы и статистика, 2003.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color w:val="000000"/>
          <w:spacing w:val="1"/>
          <w:sz w:val="28"/>
          <w:szCs w:val="28"/>
          <w:lang w:val="kk-KZ"/>
        </w:rPr>
        <w:t>Карпова Т.П. Управленческий учет. – М.: ЮНИТИ, 2003.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color w:val="000000"/>
          <w:spacing w:val="-3"/>
          <w:sz w:val="28"/>
          <w:szCs w:val="28"/>
        </w:rPr>
        <w:t>Кондрат</w:t>
      </w:r>
      <w:r w:rsidRPr="00B81CFD">
        <w:rPr>
          <w:color w:val="000000"/>
          <w:spacing w:val="-3"/>
          <w:sz w:val="28"/>
          <w:szCs w:val="28"/>
          <w:lang w:val="kk-KZ"/>
        </w:rPr>
        <w:t>ье</w:t>
      </w:r>
      <w:proofErr w:type="spellStart"/>
      <w:r w:rsidRPr="00B81CFD">
        <w:rPr>
          <w:color w:val="000000"/>
          <w:spacing w:val="-3"/>
          <w:sz w:val="28"/>
          <w:szCs w:val="28"/>
        </w:rPr>
        <w:t>ва</w:t>
      </w:r>
      <w:proofErr w:type="spellEnd"/>
      <w:r w:rsidRPr="00B81CFD">
        <w:rPr>
          <w:color w:val="000000"/>
          <w:spacing w:val="-3"/>
          <w:sz w:val="28"/>
          <w:szCs w:val="28"/>
        </w:rPr>
        <w:t xml:space="preserve"> Н.</w:t>
      </w:r>
      <w:r w:rsidRPr="00B81CFD">
        <w:rPr>
          <w:color w:val="000000"/>
          <w:spacing w:val="-3"/>
          <w:sz w:val="28"/>
          <w:szCs w:val="28"/>
          <w:lang w:val="kk-KZ"/>
        </w:rPr>
        <w:t>С</w:t>
      </w:r>
      <w:r w:rsidRPr="00B81CFD">
        <w:rPr>
          <w:color w:val="000000"/>
          <w:spacing w:val="-3"/>
          <w:sz w:val="28"/>
          <w:szCs w:val="28"/>
        </w:rPr>
        <w:t>. Основы управленческого учета. М.: Финансы и статистика,</w:t>
      </w:r>
      <w:r w:rsidRPr="00B81CFD">
        <w:rPr>
          <w:color w:val="000000"/>
          <w:spacing w:val="-3"/>
          <w:sz w:val="28"/>
          <w:szCs w:val="28"/>
          <w:lang w:val="kk-KZ"/>
        </w:rPr>
        <w:t xml:space="preserve"> 2000. 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sz w:val="28"/>
          <w:szCs w:val="28"/>
          <w:lang w:val="kk-KZ"/>
        </w:rPr>
        <w:t>Николаева С.А. Принципы формирования и калькулирования себестоимости. Особенности учета затрат в условиях рынка: система «директ - костинг». – М.: Аналитика – пресс, 1997.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sz w:val="28"/>
          <w:szCs w:val="28"/>
          <w:lang w:val="kk-KZ"/>
        </w:rPr>
        <w:t>Николаева С.А. Управленческий учет. – М.: ИПБ – БИНФА, 2002.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color w:val="000000"/>
          <w:spacing w:val="-3"/>
          <w:sz w:val="28"/>
          <w:szCs w:val="28"/>
        </w:rPr>
        <w:t xml:space="preserve">Палий В.Ф. Основы </w:t>
      </w:r>
      <w:proofErr w:type="spellStart"/>
      <w:r w:rsidRPr="00B81CFD">
        <w:rPr>
          <w:color w:val="000000"/>
          <w:spacing w:val="-3"/>
          <w:sz w:val="28"/>
          <w:szCs w:val="28"/>
        </w:rPr>
        <w:t>калькулирования</w:t>
      </w:r>
      <w:proofErr w:type="spellEnd"/>
      <w:r w:rsidRPr="00B81CFD">
        <w:rPr>
          <w:color w:val="000000"/>
          <w:spacing w:val="-3"/>
          <w:sz w:val="28"/>
          <w:szCs w:val="28"/>
        </w:rPr>
        <w:t>. М.: Финансы и статистика, 198</w:t>
      </w:r>
      <w:r w:rsidRPr="00B81CFD">
        <w:rPr>
          <w:color w:val="000000"/>
          <w:spacing w:val="-3"/>
          <w:sz w:val="28"/>
          <w:szCs w:val="28"/>
          <w:lang w:val="kk-KZ"/>
        </w:rPr>
        <w:t>9.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sz w:val="28"/>
          <w:szCs w:val="28"/>
          <w:lang w:val="kk-KZ"/>
        </w:rPr>
        <w:t xml:space="preserve">Рей В.В., Палий В.Ф. Управленческий учет. – М.: Инфра – М, 1997. 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sz w:val="28"/>
          <w:szCs w:val="28"/>
          <w:lang w:val="kk-KZ"/>
        </w:rPr>
        <w:t>Сатубалдин С.С. Учет затрат на производство в промышленности США. –М.: Финансы и статистика, 1980.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proofErr w:type="spellStart"/>
      <w:r w:rsidRPr="00B81CFD">
        <w:rPr>
          <w:sz w:val="28"/>
          <w:szCs w:val="28"/>
        </w:rPr>
        <w:t>Хонгрен</w:t>
      </w:r>
      <w:proofErr w:type="spellEnd"/>
      <w:r w:rsidRPr="00B81CFD">
        <w:rPr>
          <w:sz w:val="28"/>
          <w:szCs w:val="28"/>
          <w:lang w:val="kk-KZ"/>
        </w:rPr>
        <w:t xml:space="preserve"> </w:t>
      </w:r>
      <w:r w:rsidRPr="00B81CFD">
        <w:rPr>
          <w:sz w:val="28"/>
          <w:szCs w:val="28"/>
        </w:rPr>
        <w:t xml:space="preserve">Ч.Т., </w:t>
      </w:r>
      <w:proofErr w:type="spellStart"/>
      <w:r w:rsidRPr="00B81CFD">
        <w:rPr>
          <w:sz w:val="28"/>
          <w:szCs w:val="28"/>
        </w:rPr>
        <w:t>Фостер</w:t>
      </w:r>
      <w:proofErr w:type="spellEnd"/>
      <w:r w:rsidRPr="00B81CFD">
        <w:rPr>
          <w:sz w:val="28"/>
          <w:szCs w:val="28"/>
          <w:lang w:val="kk-KZ"/>
        </w:rPr>
        <w:t xml:space="preserve"> </w:t>
      </w:r>
      <w:r w:rsidRPr="00B81CFD">
        <w:rPr>
          <w:sz w:val="28"/>
          <w:szCs w:val="28"/>
        </w:rPr>
        <w:t>Дж. Бухгалтерский учет</w:t>
      </w:r>
      <w:r w:rsidRPr="00B81CFD">
        <w:rPr>
          <w:sz w:val="28"/>
          <w:szCs w:val="28"/>
          <w:lang w:val="kk-KZ"/>
        </w:rPr>
        <w:t xml:space="preserve">: </w:t>
      </w:r>
      <w:r w:rsidRPr="00B81CFD">
        <w:rPr>
          <w:sz w:val="28"/>
          <w:szCs w:val="28"/>
        </w:rPr>
        <w:t>управленческий аспект</w:t>
      </w:r>
      <w:r w:rsidRPr="00B81CFD">
        <w:rPr>
          <w:sz w:val="28"/>
          <w:szCs w:val="28"/>
          <w:lang w:val="kk-KZ"/>
        </w:rPr>
        <w:t>. – М.: Финансы и статистика, 2003.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sz w:val="28"/>
          <w:szCs w:val="28"/>
          <w:lang w:val="kk-KZ"/>
        </w:rPr>
        <w:t>Шевченко Н.Г. Управленческий учет. Управление персоналом. – М.: Финансы и статистика, 2001.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ind w:left="0" w:firstLine="720"/>
        <w:jc w:val="both"/>
        <w:rPr>
          <w:sz w:val="28"/>
          <w:szCs w:val="28"/>
        </w:rPr>
      </w:pPr>
      <w:r w:rsidRPr="00B81CFD">
        <w:rPr>
          <w:sz w:val="28"/>
          <w:szCs w:val="28"/>
          <w:lang w:val="kk-KZ"/>
        </w:rPr>
        <w:t>Шим Дж., Сигел Дж. Г. Методы управления стоимости и анализа затрат. – М.: Филинъ, 1996.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  <w:lang w:val="kk-KZ"/>
        </w:rPr>
        <w:t>Янковский К.П., Мухарь И.Ф. Управленческий учет. – СПб., 2001.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«Анализ и учет на предприятии»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«Бухгалтер. KZ»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«Бухгалтерский и налоговый учет в Казахстане»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«Инвестиции и управление»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«Налоги и финансы»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«Управление риском»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«Управленческий учет и финансы»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«Учет и аудит Казахстана»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«Финансы и кредиты»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«Финансы Казахстана»</w:t>
      </w:r>
    </w:p>
    <w:p w:rsidR="00CF2D8A" w:rsidRPr="00B81CFD" w:rsidRDefault="00CF2D8A" w:rsidP="00CF2D8A">
      <w:pPr>
        <w:widowControl/>
        <w:numPr>
          <w:ilvl w:val="0"/>
          <w:numId w:val="2"/>
        </w:numPr>
        <w:tabs>
          <w:tab w:val="left" w:pos="900"/>
        </w:tabs>
        <w:suppressAutoHyphens w:val="0"/>
        <w:autoSpaceDE w:val="0"/>
        <w:autoSpaceDN w:val="0"/>
        <w:adjustRightInd w:val="0"/>
        <w:ind w:left="0" w:firstLine="720"/>
        <w:rPr>
          <w:sz w:val="28"/>
          <w:szCs w:val="28"/>
        </w:rPr>
      </w:pPr>
      <w:r w:rsidRPr="00B81CFD">
        <w:rPr>
          <w:sz w:val="28"/>
          <w:szCs w:val="28"/>
        </w:rPr>
        <w:t>Журнал «Экономический анализ: теория и практика»</w:t>
      </w:r>
    </w:p>
    <w:p w:rsidR="00CF2D8A" w:rsidRPr="00075783" w:rsidRDefault="00CF2D8A" w:rsidP="00CF2D8A">
      <w:pPr>
        <w:tabs>
          <w:tab w:val="left" w:pos="1935"/>
        </w:tabs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Default="00CF2D8A" w:rsidP="00CF2D8A">
      <w:pPr>
        <w:tabs>
          <w:tab w:val="left" w:pos="1935"/>
        </w:tabs>
        <w:rPr>
          <w:lang w:val="kk-KZ"/>
        </w:rPr>
      </w:pPr>
    </w:p>
    <w:p w:rsidR="00CF2D8A" w:rsidRPr="00052859" w:rsidRDefault="00CF2D8A" w:rsidP="00CF2D8A">
      <w:pPr>
        <w:rPr>
          <w:lang w:val="kk-KZ"/>
        </w:rPr>
      </w:pPr>
    </w:p>
    <w:p w:rsidR="00B06560" w:rsidRPr="00CF2D8A" w:rsidRDefault="00B06560">
      <w:pPr>
        <w:rPr>
          <w:lang w:val="kk-KZ"/>
        </w:rPr>
      </w:pPr>
      <w:bookmarkStart w:id="0" w:name="_GoBack"/>
      <w:bookmarkEnd w:id="0"/>
    </w:p>
    <w:sectPr w:rsidR="00B06560" w:rsidRPr="00CF2D8A" w:rsidSect="001B63EF">
      <w:headerReference w:type="even" r:id="rId6"/>
      <w:headerReference w:type="default" r:id="rId7"/>
      <w:footnotePr>
        <w:pos w:val="beneathText"/>
      </w:footnotePr>
      <w:pgSz w:w="11905" w:h="16837"/>
      <w:pgMar w:top="1134" w:right="1134" w:bottom="1134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783" w:rsidRDefault="00CF2D8A" w:rsidP="00A54459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075783" w:rsidRDefault="00CF2D8A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783" w:rsidRDefault="00CF2D8A" w:rsidP="00A54459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:rsidR="00075783" w:rsidRDefault="00CF2D8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73AA7"/>
    <w:multiLevelType w:val="hybridMultilevel"/>
    <w:tmpl w:val="C57CA32A"/>
    <w:lvl w:ilvl="0" w:tplc="031CB28C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FC0F4D"/>
    <w:multiLevelType w:val="hybridMultilevel"/>
    <w:tmpl w:val="75B05C8A"/>
    <w:lvl w:ilvl="0" w:tplc="C86C7F8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BC7"/>
    <w:rsid w:val="00251BC7"/>
    <w:rsid w:val="00B06560"/>
    <w:rsid w:val="00CF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D8A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F2D8A"/>
    <w:pPr>
      <w:spacing w:after="120"/>
    </w:pPr>
  </w:style>
  <w:style w:type="character" w:customStyle="1" w:styleId="a4">
    <w:name w:val="Основной текст Знак"/>
    <w:basedOn w:val="a0"/>
    <w:link w:val="a3"/>
    <w:rsid w:val="00CF2D8A"/>
    <w:rPr>
      <w:rFonts w:ascii="Times New Roman" w:eastAsia="Arial Unicode MS" w:hAnsi="Times New Roman" w:cs="Times New Roman"/>
      <w:sz w:val="24"/>
      <w:szCs w:val="20"/>
      <w:lang/>
    </w:rPr>
  </w:style>
  <w:style w:type="paragraph" w:styleId="a5">
    <w:name w:val="Body Text Indent"/>
    <w:basedOn w:val="a"/>
    <w:link w:val="a6"/>
    <w:rsid w:val="00CF2D8A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CF2D8A"/>
    <w:rPr>
      <w:rFonts w:ascii="Times New Roman" w:eastAsia="Arial Unicode MS" w:hAnsi="Times New Roman" w:cs="Times New Roman"/>
      <w:sz w:val="24"/>
      <w:szCs w:val="20"/>
      <w:lang/>
    </w:rPr>
  </w:style>
  <w:style w:type="paragraph" w:styleId="a7">
    <w:name w:val="header"/>
    <w:basedOn w:val="a"/>
    <w:link w:val="a8"/>
    <w:rsid w:val="00CF2D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CF2D8A"/>
    <w:rPr>
      <w:rFonts w:ascii="Times New Roman" w:eastAsia="Arial Unicode MS" w:hAnsi="Times New Roman" w:cs="Times New Roman"/>
      <w:sz w:val="24"/>
      <w:szCs w:val="20"/>
      <w:lang/>
    </w:rPr>
  </w:style>
  <w:style w:type="character" w:styleId="a9">
    <w:name w:val="page number"/>
    <w:basedOn w:val="a0"/>
    <w:rsid w:val="00CF2D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D8A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F2D8A"/>
    <w:pPr>
      <w:spacing w:after="120"/>
    </w:pPr>
  </w:style>
  <w:style w:type="character" w:customStyle="1" w:styleId="a4">
    <w:name w:val="Основной текст Знак"/>
    <w:basedOn w:val="a0"/>
    <w:link w:val="a3"/>
    <w:rsid w:val="00CF2D8A"/>
    <w:rPr>
      <w:rFonts w:ascii="Times New Roman" w:eastAsia="Arial Unicode MS" w:hAnsi="Times New Roman" w:cs="Times New Roman"/>
      <w:sz w:val="24"/>
      <w:szCs w:val="20"/>
      <w:lang/>
    </w:rPr>
  </w:style>
  <w:style w:type="paragraph" w:styleId="a5">
    <w:name w:val="Body Text Indent"/>
    <w:basedOn w:val="a"/>
    <w:link w:val="a6"/>
    <w:rsid w:val="00CF2D8A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CF2D8A"/>
    <w:rPr>
      <w:rFonts w:ascii="Times New Roman" w:eastAsia="Arial Unicode MS" w:hAnsi="Times New Roman" w:cs="Times New Roman"/>
      <w:sz w:val="24"/>
      <w:szCs w:val="20"/>
      <w:lang/>
    </w:rPr>
  </w:style>
  <w:style w:type="paragraph" w:styleId="a7">
    <w:name w:val="header"/>
    <w:basedOn w:val="a"/>
    <w:link w:val="a8"/>
    <w:rsid w:val="00CF2D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CF2D8A"/>
    <w:rPr>
      <w:rFonts w:ascii="Times New Roman" w:eastAsia="Arial Unicode MS" w:hAnsi="Times New Roman" w:cs="Times New Roman"/>
      <w:sz w:val="24"/>
      <w:szCs w:val="20"/>
      <w:lang/>
    </w:rPr>
  </w:style>
  <w:style w:type="character" w:styleId="a9">
    <w:name w:val="page number"/>
    <w:basedOn w:val="a0"/>
    <w:rsid w:val="00CF2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4200</Characters>
  <Application>Microsoft Office Word</Application>
  <DocSecurity>0</DocSecurity>
  <Lines>35</Lines>
  <Paragraphs>9</Paragraphs>
  <ScaleCrop>false</ScaleCrop>
  <Company/>
  <LinksUpToDate>false</LinksUpToDate>
  <CharactersWithSpaces>4927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2</cp:revision>
  <dcterms:created xsi:type="dcterms:W3CDTF">2020-04-12T11:54:00Z</dcterms:created>
  <dcterms:modified xsi:type="dcterms:W3CDTF">2020-04-12T11:54:00Z</dcterms:modified>
</cp:coreProperties>
</file>